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66" w:rsidRDefault="00980766" w:rsidP="00564017">
      <w:pPr>
        <w:jc w:val="center"/>
      </w:pPr>
      <w:bookmarkStart w:id="0" w:name="_GoBack"/>
      <w:bookmarkEnd w:id="0"/>
      <w:r>
        <w:t>Välkommen till Boliden Aitik!</w:t>
      </w:r>
    </w:p>
    <w:p w:rsidR="00374F39" w:rsidRDefault="00980766" w:rsidP="00564017">
      <w:pPr>
        <w:jc w:val="center"/>
      </w:pPr>
      <w:r>
        <w:t>Tack för att ni vill besöka oss.</w:t>
      </w:r>
    </w:p>
    <w:p w:rsidR="00564017" w:rsidRDefault="00564017" w:rsidP="00564017">
      <w:pPr>
        <w:jc w:val="center"/>
      </w:pPr>
    </w:p>
    <w:p w:rsidR="00564017" w:rsidRDefault="00564017" w:rsidP="0056401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För att ert besök ska bli så bra som möjligt så behöver </w:t>
      </w:r>
      <w:r w:rsidR="00980766">
        <w:rPr>
          <w:rFonts w:ascii="Calibri" w:hAnsi="Calibri" w:cs="Calibri"/>
          <w:sz w:val="22"/>
          <w:szCs w:val="22"/>
        </w:rPr>
        <w:t>vi</w:t>
      </w:r>
      <w:r>
        <w:rPr>
          <w:rFonts w:ascii="Calibri" w:hAnsi="Calibri" w:cs="Calibri"/>
          <w:sz w:val="22"/>
          <w:szCs w:val="22"/>
        </w:rPr>
        <w:t xml:space="preserve"> viss information om gruppen</w:t>
      </w:r>
      <w:r w:rsidR="00980766">
        <w:rPr>
          <w:rFonts w:ascii="Calibri" w:hAnsi="Calibri" w:cs="Calibri"/>
          <w:sz w:val="22"/>
          <w:szCs w:val="22"/>
        </w:rPr>
        <w:t xml:space="preserve"> och ni bör vara medvetna om </w:t>
      </w:r>
      <w:r w:rsidR="00CF7FC4">
        <w:rPr>
          <w:rFonts w:ascii="Calibri" w:hAnsi="Calibri" w:cs="Calibri"/>
          <w:sz w:val="22"/>
          <w:szCs w:val="22"/>
        </w:rPr>
        <w:t>de</w:t>
      </w:r>
      <w:r w:rsidR="00980766">
        <w:rPr>
          <w:rFonts w:ascii="Calibri" w:hAnsi="Calibri" w:cs="Calibri"/>
          <w:sz w:val="22"/>
          <w:szCs w:val="22"/>
        </w:rPr>
        <w:t xml:space="preserve"> regler som gäller i vår verksamhet</w:t>
      </w:r>
      <w:r>
        <w:rPr>
          <w:rFonts w:ascii="Calibri" w:hAnsi="Calibri" w:cs="Calibri"/>
          <w:sz w:val="22"/>
          <w:szCs w:val="22"/>
        </w:rPr>
        <w:t>:</w:t>
      </w:r>
    </w:p>
    <w:p w:rsidR="00564017" w:rsidRDefault="00564017" w:rsidP="00C212A8">
      <w:pPr>
        <w:pStyle w:val="xmsonormal"/>
        <w:ind w:left="284" w:hanging="360"/>
        <w:rPr>
          <w:rFonts w:ascii="Calibri" w:hAnsi="Calibri" w:cs="Calibri"/>
        </w:rPr>
      </w:pPr>
      <w:r>
        <w:rPr>
          <w:rFonts w:ascii="Symbol" w:hAnsi="Symbol"/>
        </w:rPr>
        <w:t></w:t>
      </w:r>
      <w:r w:rsidR="00C212A8">
        <w:rPr>
          <w:sz w:val="14"/>
          <w:szCs w:val="14"/>
        </w:rPr>
        <w:t>        </w:t>
      </w:r>
      <w:r w:rsidRPr="00C212A8">
        <w:rPr>
          <w:rFonts w:ascii="Calibri" w:hAnsi="Calibri" w:cs="Calibri"/>
          <w:b/>
          <w:sz w:val="22"/>
          <w:szCs w:val="22"/>
        </w:rPr>
        <w:t>Önskat datum, tider för besöket</w:t>
      </w:r>
      <w:r>
        <w:rPr>
          <w:rFonts w:ascii="Calibri" w:hAnsi="Calibri" w:cs="Calibri"/>
          <w:sz w:val="22"/>
          <w:szCs w:val="22"/>
        </w:rPr>
        <w:t xml:space="preserve"> – ett allmänt besök (utan lunch) med kort presentation och säkerhetsfilm tar cirka tre timmar.</w:t>
      </w:r>
    </w:p>
    <w:p w:rsidR="00C212A8" w:rsidRDefault="00564017" w:rsidP="00C212A8">
      <w:pPr>
        <w:pStyle w:val="xmsonormal"/>
        <w:ind w:left="284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/>
        </w:rPr>
        <w:t></w:t>
      </w:r>
      <w:r w:rsidR="00C212A8">
        <w:rPr>
          <w:sz w:val="14"/>
          <w:szCs w:val="14"/>
        </w:rPr>
        <w:t>        </w:t>
      </w:r>
      <w:r w:rsidRPr="00C212A8">
        <w:rPr>
          <w:rFonts w:ascii="Calibri" w:hAnsi="Calibri" w:cs="Calibri"/>
          <w:b/>
          <w:sz w:val="22"/>
          <w:szCs w:val="22"/>
        </w:rPr>
        <w:t xml:space="preserve">Deltagarlista </w:t>
      </w:r>
      <w:r w:rsidR="00C212A8">
        <w:rPr>
          <w:rFonts w:ascii="Calibri" w:hAnsi="Calibri" w:cs="Calibri"/>
          <w:b/>
          <w:sz w:val="22"/>
          <w:szCs w:val="22"/>
        </w:rPr>
        <w:t xml:space="preserve">– </w:t>
      </w:r>
      <w:r w:rsidR="00C212A8">
        <w:rPr>
          <w:rFonts w:ascii="Calibri" w:hAnsi="Calibri" w:cs="Calibri"/>
          <w:sz w:val="22"/>
          <w:szCs w:val="22"/>
        </w:rPr>
        <w:t xml:space="preserve">Namn och kontaktinformation. Inkludera även, i de fall det förekommer, namn på företag eller skola. </w:t>
      </w:r>
    </w:p>
    <w:p w:rsidR="00D125A7" w:rsidRPr="00D125A7" w:rsidRDefault="00C212A8" w:rsidP="00D125A7">
      <w:pPr>
        <w:pStyle w:val="xmsonormal"/>
        <w:numPr>
          <w:ilvl w:val="0"/>
          <w:numId w:val="30"/>
        </w:numPr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Fordon - </w:t>
      </w:r>
      <w:r w:rsidR="00564017">
        <w:rPr>
          <w:rFonts w:ascii="Calibri" w:hAnsi="Calibri" w:cs="Calibri"/>
          <w:sz w:val="22"/>
          <w:szCs w:val="22"/>
        </w:rPr>
        <w:t xml:space="preserve">om sällskapet är </w:t>
      </w:r>
      <w:r>
        <w:rPr>
          <w:rFonts w:ascii="Calibri" w:hAnsi="Calibri" w:cs="Calibri"/>
          <w:sz w:val="22"/>
          <w:szCs w:val="22"/>
        </w:rPr>
        <w:t>fler</w:t>
      </w:r>
      <w:r w:rsidR="00564017">
        <w:rPr>
          <w:rFonts w:ascii="Calibri" w:hAnsi="Calibri" w:cs="Calibri"/>
          <w:sz w:val="22"/>
          <w:szCs w:val="22"/>
        </w:rPr>
        <w:t xml:space="preserve"> än 7 personer så behöver ni tillhandahålla eget fordon som rymmer hela gruppen</w:t>
      </w:r>
      <w:r>
        <w:rPr>
          <w:rFonts w:ascii="Calibri" w:hAnsi="Calibri" w:cs="Calibri"/>
          <w:sz w:val="22"/>
          <w:szCs w:val="22"/>
        </w:rPr>
        <w:t xml:space="preserve"> samt guide</w:t>
      </w:r>
      <w:r w:rsidR="00D125A7">
        <w:rPr>
          <w:rFonts w:ascii="Calibri" w:hAnsi="Calibri" w:cs="Calibri"/>
          <w:sz w:val="22"/>
          <w:szCs w:val="22"/>
        </w:rPr>
        <w:t>.</w:t>
      </w:r>
      <w:r w:rsidR="00D125A7">
        <w:rPr>
          <w:rFonts w:ascii="Calibri" w:hAnsi="Calibri" w:cs="Calibri"/>
        </w:rPr>
        <w:t xml:space="preserve"> </w:t>
      </w:r>
      <w:r w:rsidR="00D125A7">
        <w:rPr>
          <w:rFonts w:ascii="Calibri" w:hAnsi="Calibri" w:cs="Calibri"/>
        </w:rPr>
        <w:br/>
      </w:r>
      <w:r w:rsidRPr="00D125A7">
        <w:rPr>
          <w:rFonts w:ascii="Calibri" w:hAnsi="Calibri" w:cs="Calibri"/>
          <w:sz w:val="22"/>
          <w:szCs w:val="22"/>
        </w:rPr>
        <w:t>Fordon som körs inom området måste vara brandbesiktade</w:t>
      </w:r>
      <w:r w:rsidR="00D125A7">
        <w:rPr>
          <w:rFonts w:ascii="Calibri" w:hAnsi="Calibri" w:cs="Calibri"/>
          <w:sz w:val="22"/>
          <w:szCs w:val="22"/>
        </w:rPr>
        <w:t xml:space="preserve"> och ha utrustning för eventuell punktering</w:t>
      </w:r>
      <w:r w:rsidRPr="00D125A7">
        <w:rPr>
          <w:rFonts w:ascii="Calibri" w:hAnsi="Calibri" w:cs="Calibri"/>
          <w:sz w:val="22"/>
          <w:szCs w:val="22"/>
        </w:rPr>
        <w:t>. Boliden ansvarar ej för externa fordon på området.</w:t>
      </w:r>
      <w:r w:rsidR="00D125A7">
        <w:rPr>
          <w:rFonts w:ascii="Calibri" w:hAnsi="Calibri" w:cs="Calibri"/>
        </w:rPr>
        <w:br/>
      </w:r>
      <w:r w:rsidR="00D125A7" w:rsidRPr="00D125A7">
        <w:rPr>
          <w:rFonts w:ascii="Calibri" w:hAnsi="Calibri" w:cs="Calibri"/>
          <w:sz w:val="22"/>
          <w:szCs w:val="22"/>
        </w:rPr>
        <w:t>Er kontaktperson för besöket säkerställer att fordonet uppfyller detta.</w:t>
      </w:r>
    </w:p>
    <w:p w:rsidR="00564017" w:rsidRDefault="00564017" w:rsidP="00C212A8">
      <w:pPr>
        <w:pStyle w:val="xmsonormal"/>
        <w:ind w:left="284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/>
        </w:rPr>
        <w:t></w:t>
      </w:r>
      <w:r w:rsidR="00C212A8">
        <w:rPr>
          <w:sz w:val="14"/>
          <w:szCs w:val="14"/>
        </w:rPr>
        <w:t>        </w:t>
      </w:r>
      <w:r w:rsidRPr="00C212A8">
        <w:rPr>
          <w:rFonts w:ascii="Calibri" w:hAnsi="Calibri" w:cs="Calibri"/>
          <w:b/>
          <w:sz w:val="22"/>
          <w:szCs w:val="22"/>
        </w:rPr>
        <w:t>Syfte med besöket</w:t>
      </w:r>
      <w:r>
        <w:rPr>
          <w:rFonts w:ascii="Calibri" w:hAnsi="Calibri" w:cs="Calibri"/>
          <w:sz w:val="22"/>
          <w:szCs w:val="22"/>
        </w:rPr>
        <w:t xml:space="preserve"> – är det något speciellt ni är intresserade av? Ju mer vi vet om er innan desto mer specifikt kan </w:t>
      </w:r>
      <w:r w:rsidR="00C212A8">
        <w:rPr>
          <w:rFonts w:ascii="Calibri" w:hAnsi="Calibri" w:cs="Calibri"/>
          <w:sz w:val="22"/>
          <w:szCs w:val="22"/>
        </w:rPr>
        <w:t xml:space="preserve">vi göra </w:t>
      </w:r>
      <w:r>
        <w:rPr>
          <w:rFonts w:ascii="Calibri" w:hAnsi="Calibri" w:cs="Calibri"/>
          <w:sz w:val="22"/>
          <w:szCs w:val="22"/>
        </w:rPr>
        <w:t>besöket.</w:t>
      </w:r>
    </w:p>
    <w:p w:rsidR="00C212A8" w:rsidRPr="00C212A8" w:rsidRDefault="00C212A8" w:rsidP="00C212A8">
      <w:pPr>
        <w:pStyle w:val="xmsonormal"/>
        <w:numPr>
          <w:ilvl w:val="0"/>
          <w:numId w:val="30"/>
        </w:numPr>
        <w:ind w:left="284"/>
        <w:rPr>
          <w:rFonts w:ascii="Calibri" w:hAnsi="Calibri" w:cs="Calibri"/>
          <w:b/>
        </w:rPr>
      </w:pPr>
      <w:r w:rsidRPr="00C212A8">
        <w:rPr>
          <w:rFonts w:ascii="Calibri" w:hAnsi="Calibri" w:cs="Calibri"/>
          <w:b/>
        </w:rPr>
        <w:t>Planerar ni att publicera något från besöket?</w:t>
      </w:r>
      <w:r>
        <w:rPr>
          <w:rFonts w:ascii="Calibri" w:hAnsi="Calibri" w:cs="Calibri"/>
          <w:b/>
        </w:rPr>
        <w:t xml:space="preserve"> </w:t>
      </w:r>
      <w:r w:rsidRPr="00C212A8">
        <w:rPr>
          <w:rFonts w:ascii="Calibri" w:hAnsi="Calibri" w:cs="Calibri"/>
        </w:rPr>
        <w:t>Var då tydlig med detta önskemål redan innan ni anländer till vår verksamhet.</w:t>
      </w:r>
      <w:r>
        <w:rPr>
          <w:rFonts w:ascii="Calibri" w:hAnsi="Calibri" w:cs="Calibri"/>
          <w:b/>
        </w:rPr>
        <w:t xml:space="preserve"> </w:t>
      </w:r>
      <w:r w:rsidRPr="00C212A8">
        <w:rPr>
          <w:rFonts w:ascii="Calibri" w:hAnsi="Calibri" w:cs="Calibri"/>
        </w:rPr>
        <w:t xml:space="preserve">Alla </w:t>
      </w:r>
      <w:r>
        <w:rPr>
          <w:rFonts w:ascii="Calibri" w:hAnsi="Calibri" w:cs="Calibri"/>
        </w:rPr>
        <w:t>planer att, i alla typer av publik media (t. ex. social media), publicera foto eller annan information från ert besök hos oss måste i förväg godkännas av vår områdeschef.</w:t>
      </w:r>
    </w:p>
    <w:p w:rsidR="00564017" w:rsidRDefault="00564017" w:rsidP="00564017">
      <w:pPr>
        <w:pStyle w:val="xmsonormal"/>
      </w:pPr>
      <w:r>
        <w:rPr>
          <w:rFonts w:ascii="Calibri" w:hAnsi="Calibri" w:cs="Calibri"/>
          <w:i/>
          <w:iCs/>
          <w:color w:val="0070C0"/>
          <w:sz w:val="22"/>
          <w:szCs w:val="22"/>
          <w:u w:val="single"/>
        </w:rPr>
        <w:t>Förhållningsregler för besöket:</w:t>
      </w:r>
    </w:p>
    <w:p w:rsidR="00564017" w:rsidRPr="00C212A8" w:rsidRDefault="00564017" w:rsidP="00C212A8">
      <w:pPr>
        <w:pStyle w:val="xmsolistparagraph"/>
        <w:numPr>
          <w:ilvl w:val="0"/>
          <w:numId w:val="30"/>
        </w:numPr>
        <w:ind w:left="426"/>
        <w:rPr>
          <w:rFonts w:ascii="Calibri" w:hAnsi="Calibri" w:cs="Calibri"/>
          <w:i/>
          <w:iCs/>
          <w:color w:val="0275C0" w:themeColor="accent1" w:themeTint="BF"/>
        </w:rPr>
      </w:pPr>
      <w:r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>Besökar</w:t>
      </w:r>
      <w:r w:rsidR="00C212A8"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 xml:space="preserve">e </w:t>
      </w:r>
      <w:r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>får ej</w:t>
      </w:r>
      <w:r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t xml:space="preserve"> vara under 15 år. </w:t>
      </w:r>
      <w:r w:rsidR="00C212A8"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br/>
      </w:r>
    </w:p>
    <w:p w:rsidR="00564017" w:rsidRPr="00C212A8" w:rsidRDefault="00564017" w:rsidP="00C212A8">
      <w:pPr>
        <w:pStyle w:val="xmsolistparagraph"/>
        <w:numPr>
          <w:ilvl w:val="0"/>
          <w:numId w:val="30"/>
        </w:numPr>
        <w:ind w:left="426"/>
        <w:rPr>
          <w:rFonts w:ascii="Calibri" w:hAnsi="Calibri" w:cs="Calibri"/>
          <w:i/>
          <w:iCs/>
          <w:color w:val="0275C0" w:themeColor="accent1" w:themeTint="BF"/>
        </w:rPr>
      </w:pPr>
      <w:r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>Deltagar</w:t>
      </w:r>
      <w:r w:rsidR="00C212A8"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>e</w:t>
      </w:r>
      <w:r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 xml:space="preserve"> skall ha</w:t>
      </w:r>
      <w:r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t xml:space="preserve"> med sig giltig legitimation</w:t>
      </w:r>
      <w:r w:rsidR="00C212A8"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t xml:space="preserve"> (så som körkort)</w:t>
      </w:r>
      <w:r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t xml:space="preserve"> till besöket då detta kan behöva visas upp vid inpassering. </w:t>
      </w:r>
      <w:r w:rsidR="00C212A8"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br/>
      </w:r>
    </w:p>
    <w:p w:rsidR="00564017" w:rsidRPr="00C212A8" w:rsidRDefault="00564017" w:rsidP="00C212A8">
      <w:pPr>
        <w:pStyle w:val="xmsolistparagraph"/>
        <w:numPr>
          <w:ilvl w:val="0"/>
          <w:numId w:val="30"/>
        </w:numPr>
        <w:ind w:left="426"/>
        <w:rPr>
          <w:rFonts w:ascii="Calibri" w:hAnsi="Calibri" w:cs="Calibri"/>
          <w:i/>
          <w:iCs/>
          <w:color w:val="0275C0" w:themeColor="accent1" w:themeTint="BF"/>
        </w:rPr>
      </w:pPr>
      <w:r w:rsidRPr="00C212A8">
        <w:rPr>
          <w:rFonts w:ascii="Calibri" w:hAnsi="Calibri" w:cs="Calibri"/>
          <w:b/>
          <w:i/>
          <w:iCs/>
          <w:color w:val="0275C0" w:themeColor="accent1" w:themeTint="BF"/>
          <w:sz w:val="22"/>
          <w:szCs w:val="22"/>
        </w:rPr>
        <w:t>Nolltolerans</w:t>
      </w:r>
      <w:r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t xml:space="preserve"> mot droger och alkohol. Slumpmässiga kontroller kan ske inne på området.</w:t>
      </w:r>
      <w:r w:rsidR="00C212A8" w:rsidRPr="00C212A8">
        <w:rPr>
          <w:rFonts w:ascii="Calibri" w:hAnsi="Calibri" w:cs="Calibri"/>
          <w:i/>
          <w:iCs/>
          <w:color w:val="0275C0" w:themeColor="accent1" w:themeTint="BF"/>
          <w:sz w:val="22"/>
          <w:szCs w:val="22"/>
        </w:rPr>
        <w:br/>
      </w:r>
    </w:p>
    <w:p w:rsidR="00564017" w:rsidRDefault="00564017" w:rsidP="00C212A8">
      <w:pPr>
        <w:pStyle w:val="xmsolistparagraph"/>
        <w:numPr>
          <w:ilvl w:val="0"/>
          <w:numId w:val="30"/>
        </w:numPr>
        <w:ind w:left="426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C212A8">
        <w:rPr>
          <w:rFonts w:ascii="Calibri" w:hAnsi="Calibri" w:cs="Calibri"/>
          <w:b/>
          <w:i/>
          <w:iCs/>
          <w:color w:val="0070C0"/>
          <w:sz w:val="22"/>
          <w:szCs w:val="22"/>
        </w:rPr>
        <w:t>Lyssna och följ de instruktioner ni får</w:t>
      </w:r>
      <w:r>
        <w:rPr>
          <w:rFonts w:ascii="Calibri" w:hAnsi="Calibri" w:cs="Calibri"/>
          <w:i/>
          <w:iCs/>
          <w:color w:val="0070C0"/>
          <w:sz w:val="22"/>
          <w:szCs w:val="22"/>
        </w:rPr>
        <w:t xml:space="preserve"> – Vi vill kunna fortsätta att ta emot besökare men det måste ske på ett säkert sätt då </w:t>
      </w:r>
      <w:r w:rsidR="004A44EA">
        <w:rPr>
          <w:rFonts w:ascii="Calibri" w:hAnsi="Calibri" w:cs="Calibri"/>
          <w:i/>
          <w:iCs/>
          <w:color w:val="0070C0"/>
          <w:sz w:val="22"/>
          <w:szCs w:val="22"/>
        </w:rPr>
        <w:t>n</w:t>
      </w:r>
      <w:r>
        <w:rPr>
          <w:rFonts w:ascii="Calibri" w:hAnsi="Calibri" w:cs="Calibri"/>
          <w:i/>
          <w:iCs/>
          <w:color w:val="0070C0"/>
          <w:sz w:val="22"/>
          <w:szCs w:val="22"/>
        </w:rPr>
        <w:t xml:space="preserve">i besöker en levande industri. </w:t>
      </w:r>
      <w:r w:rsidR="004A44EA">
        <w:rPr>
          <w:rFonts w:ascii="Calibri" w:hAnsi="Calibri" w:cs="Calibri"/>
          <w:i/>
          <w:iCs/>
          <w:color w:val="0070C0"/>
          <w:sz w:val="22"/>
          <w:szCs w:val="22"/>
        </w:rPr>
        <w:br/>
      </w:r>
    </w:p>
    <w:p w:rsidR="004A44EA" w:rsidRDefault="004A44EA" w:rsidP="00C212A8">
      <w:pPr>
        <w:pStyle w:val="xmsolistparagraph"/>
        <w:numPr>
          <w:ilvl w:val="0"/>
          <w:numId w:val="30"/>
        </w:numPr>
        <w:ind w:left="426"/>
        <w:rPr>
          <w:rFonts w:ascii="Calibri" w:hAnsi="Calibri" w:cs="Calibri"/>
          <w:i/>
          <w:iCs/>
          <w:color w:val="0070C0"/>
          <w:sz w:val="22"/>
          <w:szCs w:val="22"/>
        </w:rPr>
      </w:pPr>
      <w:r>
        <w:rPr>
          <w:rFonts w:ascii="Calibri" w:hAnsi="Calibri" w:cs="Calibri"/>
          <w:b/>
          <w:i/>
          <w:iCs/>
          <w:color w:val="0070C0"/>
          <w:sz w:val="22"/>
          <w:szCs w:val="22"/>
        </w:rPr>
        <w:t>Vi är alla ansvariga</w:t>
      </w:r>
      <w:r>
        <w:rPr>
          <w:rFonts w:ascii="Calibri" w:hAnsi="Calibri" w:cs="Calibri"/>
          <w:i/>
          <w:iCs/>
          <w:color w:val="0070C0"/>
          <w:sz w:val="22"/>
          <w:szCs w:val="22"/>
        </w:rPr>
        <w:t xml:space="preserve"> för vår egen och andras säkerhet</w:t>
      </w:r>
      <w:r>
        <w:rPr>
          <w:rFonts w:ascii="Calibri" w:hAnsi="Calibri" w:cs="Calibri"/>
          <w:i/>
          <w:iCs/>
          <w:color w:val="0070C0"/>
          <w:sz w:val="22"/>
          <w:szCs w:val="22"/>
        </w:rPr>
        <w:br/>
      </w:r>
    </w:p>
    <w:p w:rsidR="00564017" w:rsidRPr="004A44EA" w:rsidRDefault="004A44EA" w:rsidP="008C1657">
      <w:pPr>
        <w:pStyle w:val="xmsolistparagraph"/>
        <w:numPr>
          <w:ilvl w:val="0"/>
          <w:numId w:val="30"/>
        </w:numPr>
        <w:rPr>
          <w:rFonts w:ascii="Calibri" w:hAnsi="Calibri" w:cs="Calibri"/>
          <w:i/>
          <w:iCs/>
        </w:rPr>
      </w:pPr>
      <w:r w:rsidRPr="004A44EA">
        <w:rPr>
          <w:rFonts w:ascii="Calibri" w:hAnsi="Calibri" w:cs="Calibri"/>
          <w:b/>
          <w:i/>
          <w:iCs/>
          <w:color w:val="0070C0"/>
          <w:sz w:val="22"/>
          <w:szCs w:val="22"/>
        </w:rPr>
        <w:t xml:space="preserve">Om </w:t>
      </w:r>
      <w:r>
        <w:rPr>
          <w:rFonts w:ascii="Calibri" w:hAnsi="Calibri" w:cs="Calibri"/>
          <w:b/>
          <w:i/>
          <w:iCs/>
          <w:color w:val="0070C0"/>
          <w:sz w:val="22"/>
          <w:szCs w:val="22"/>
        </w:rPr>
        <w:t>ni</w:t>
      </w:r>
      <w:r w:rsidRPr="004A44EA">
        <w:rPr>
          <w:rFonts w:ascii="Calibri" w:hAnsi="Calibri" w:cs="Calibri"/>
          <w:b/>
          <w:i/>
          <w:iCs/>
          <w:color w:val="0070C0"/>
          <w:sz w:val="22"/>
          <w:szCs w:val="22"/>
        </w:rPr>
        <w:t xml:space="preserve"> noterar </w:t>
      </w:r>
      <w:r w:rsidRPr="004A44EA">
        <w:rPr>
          <w:rFonts w:ascii="Calibri" w:hAnsi="Calibri" w:cs="Calibri"/>
          <w:i/>
          <w:iCs/>
          <w:color w:val="0070C0"/>
          <w:sz w:val="22"/>
          <w:szCs w:val="22"/>
        </w:rPr>
        <w:t xml:space="preserve">osäkra eller tveksamma beteenden eller områden under besöket, gör </w:t>
      </w:r>
      <w:r>
        <w:rPr>
          <w:rFonts w:ascii="Calibri" w:hAnsi="Calibri" w:cs="Calibri"/>
          <w:i/>
          <w:iCs/>
          <w:color w:val="0070C0"/>
          <w:sz w:val="22"/>
          <w:szCs w:val="22"/>
        </w:rPr>
        <w:t>er</w:t>
      </w:r>
      <w:r w:rsidRPr="004A44EA">
        <w:rPr>
          <w:rFonts w:ascii="Calibri" w:hAnsi="Calibri" w:cs="Calibri"/>
          <w:i/>
          <w:iCs/>
          <w:color w:val="0070C0"/>
          <w:sz w:val="22"/>
          <w:szCs w:val="22"/>
        </w:rPr>
        <w:t xml:space="preserve"> guide uppmärksam på detta eller skriv ned det i säkerhetsenkäten som delas ut i slutet av besöket. Vi strävar efter att ständigt förbättra vår säkerhet och är tacksamma för alla observationer </w:t>
      </w:r>
      <w:r>
        <w:rPr>
          <w:rFonts w:ascii="Calibri" w:hAnsi="Calibri" w:cs="Calibri"/>
          <w:i/>
          <w:iCs/>
          <w:color w:val="0070C0"/>
          <w:sz w:val="22"/>
          <w:szCs w:val="22"/>
        </w:rPr>
        <w:t>ni</w:t>
      </w:r>
      <w:r w:rsidRPr="004A44EA">
        <w:rPr>
          <w:rFonts w:ascii="Calibri" w:hAnsi="Calibri" w:cs="Calibri"/>
          <w:i/>
          <w:iCs/>
          <w:color w:val="0070C0"/>
          <w:sz w:val="22"/>
          <w:szCs w:val="22"/>
        </w:rPr>
        <w:t xml:space="preserve"> kan delge oss.</w:t>
      </w:r>
    </w:p>
    <w:p w:rsidR="00564017" w:rsidRPr="00DF4D0A" w:rsidRDefault="00564017" w:rsidP="00564017">
      <w:pPr>
        <w:jc w:val="both"/>
      </w:pPr>
    </w:p>
    <w:sectPr w:rsidR="00564017" w:rsidRPr="00DF4D0A" w:rsidSect="009D0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226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53" w:rsidRDefault="00F80E53" w:rsidP="006D5019">
      <w:pPr>
        <w:spacing w:line="240" w:lineRule="auto"/>
      </w:pPr>
      <w:r>
        <w:separator/>
      </w:r>
    </w:p>
  </w:endnote>
  <w:endnote w:type="continuationSeparator" w:id="0">
    <w:p w:rsidR="00F80E53" w:rsidRDefault="00F80E53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66" w:rsidRDefault="009807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DB56A7" w:rsidRDefault="00374F39" w:rsidP="005C3946">
    <w:pPr>
      <w:rPr>
        <w:rFonts w:ascii="Arial" w:hAnsi="Arial" w:cs="Arial"/>
        <w:sz w:val="20"/>
        <w:szCs w:val="20"/>
      </w:rPr>
    </w:pPr>
  </w:p>
  <w:p w:rsidR="00374F39" w:rsidRPr="00DB56A7" w:rsidRDefault="006F60D1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PAGE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5D1B82">
      <w:rPr>
        <w:rFonts w:ascii="Arial" w:eastAsia="Times New Roman" w:hAnsi="Arial" w:cs="Arial"/>
        <w:noProof/>
        <w:sz w:val="20"/>
        <w:szCs w:val="20"/>
        <w:lang w:val="en-GB"/>
      </w:rPr>
      <w:t>1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 xml:space="preserve"> (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NUMPAGES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5D1B82">
      <w:rPr>
        <w:rFonts w:ascii="Arial" w:eastAsia="Times New Roman" w:hAnsi="Arial" w:cs="Arial"/>
        <w:noProof/>
        <w:sz w:val="20"/>
        <w:szCs w:val="20"/>
        <w:lang w:val="en-GB"/>
      </w:rPr>
      <w:t>1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B93755" w:rsidRDefault="00374F39" w:rsidP="00B93755">
    <w:pPr>
      <w:spacing w:line="240" w:lineRule="atLeast"/>
      <w:rPr>
        <w:szCs w:val="24"/>
      </w:rPr>
    </w:pPr>
  </w:p>
  <w:p w:rsidR="00374F39" w:rsidRPr="00B93755" w:rsidRDefault="00374F39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53" w:rsidRDefault="00F80E53" w:rsidP="006D5019">
      <w:pPr>
        <w:spacing w:line="240" w:lineRule="auto"/>
      </w:pPr>
      <w:r>
        <w:separator/>
      </w:r>
    </w:p>
  </w:footnote>
  <w:footnote w:type="continuationSeparator" w:id="0">
    <w:p w:rsidR="00F80E53" w:rsidRDefault="00F80E53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66" w:rsidRDefault="009807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DB56A7" w:rsidRDefault="00374F39" w:rsidP="006D5019">
    <w:pPr>
      <w:pStyle w:val="Sidhuvud"/>
      <w:ind w:left="-1418"/>
      <w:rPr>
        <w:rFonts w:ascii="Arial" w:hAnsi="Arial" w:cs="Arial"/>
        <w:sz w:val="20"/>
        <w:szCs w:val="20"/>
        <w:lang w:val="en-GB"/>
      </w:rPr>
    </w:pPr>
    <w:r w:rsidRPr="00995D38">
      <w:rPr>
        <w:noProof/>
        <w:lang w:eastAsia="sv-SE"/>
      </w:rPr>
      <w:drawing>
        <wp:inline distT="0" distB="0" distL="0" distR="0">
          <wp:extent cx="1695450" cy="285750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F39" w:rsidRPr="00DB56A7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B93755" w:rsidRDefault="00374F39" w:rsidP="008C2F4B">
    <w:pPr>
      <w:pStyle w:val="Sidhuvud"/>
      <w:spacing w:line="240" w:lineRule="auto"/>
      <w:ind w:left="-1418"/>
      <w:rPr>
        <w:lang w:val="en-GB"/>
      </w:rPr>
    </w:pPr>
    <w:r w:rsidRPr="00B93755">
      <w:rPr>
        <w:noProof/>
        <w:lang w:eastAsia="sv-SE"/>
      </w:rPr>
      <w:drawing>
        <wp:inline distT="0" distB="0" distL="0" distR="0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F39" w:rsidRPr="002020D1" w:rsidRDefault="00374F39" w:rsidP="008C2F4B">
    <w:pPr>
      <w:pStyle w:val="Sidhuvud"/>
      <w:rPr>
        <w:rFonts w:ascii="Arial" w:hAnsi="Arial" w:cs="Arial"/>
        <w:szCs w:val="24"/>
        <w:lang w:val="en-GB"/>
      </w:rPr>
    </w:pPr>
  </w:p>
  <w:p w:rsidR="00374F39" w:rsidRPr="002020D1" w:rsidRDefault="00374F39" w:rsidP="00DF6AF6">
    <w:pPr>
      <w:pStyle w:val="Sidhuvud"/>
      <w:tabs>
        <w:tab w:val="clear" w:pos="4536"/>
        <w:tab w:val="clear" w:pos="9072"/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:rsidR="00374F39" w:rsidRPr="002020D1" w:rsidRDefault="00374F39" w:rsidP="00B93755">
    <w:pPr>
      <w:rPr>
        <w:rFonts w:ascii="Arial" w:hAnsi="Arial" w:cs="Arial"/>
        <w:szCs w:val="24"/>
        <w:lang w:val="en-GB"/>
      </w:rPr>
    </w:pPr>
  </w:p>
  <w:p w:rsidR="00374F39" w:rsidRPr="00B93755" w:rsidRDefault="00374F39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="006F60D1"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="006F60D1" w:rsidRPr="004B7FB9">
      <w:rPr>
        <w:szCs w:val="24"/>
        <w:lang w:val="en-GB"/>
      </w:rPr>
      <w:fldChar w:fldCharType="separate"/>
    </w:r>
    <w:r w:rsidR="005D1B82">
      <w:rPr>
        <w:noProof/>
        <w:szCs w:val="24"/>
        <w:lang w:val="en-GB"/>
      </w:rPr>
      <w:t>2018-09-07</w:t>
    </w:r>
    <w:r w:rsidR="006F60D1"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:rsidR="00374F39" w:rsidRPr="00595CF9" w:rsidRDefault="00374F39" w:rsidP="007E0748">
    <w:pPr>
      <w:pStyle w:val="Sidhuvud"/>
      <w:shd w:val="clear" w:color="auto" w:fill="FFFFFF" w:themeFill="background1"/>
      <w:rPr>
        <w:rFonts w:ascii="Arial" w:hAnsi="Arial" w:cs="Arial"/>
        <w:szCs w:val="24"/>
        <w:lang w:val="en-GB"/>
      </w:rPr>
    </w:pPr>
  </w:p>
  <w:p w:rsidR="00374F39" w:rsidRPr="002020D1" w:rsidRDefault="00374F39" w:rsidP="008C2F4B">
    <w:pPr>
      <w:pStyle w:val="Sidhuvud"/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C03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50018"/>
    <w:multiLevelType w:val="multilevel"/>
    <w:tmpl w:val="1D34B002"/>
    <w:styleLink w:val="FormatmallPunktlistaSymbolsymbolVnster063cmHngande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15E"/>
    <w:multiLevelType w:val="hybridMultilevel"/>
    <w:tmpl w:val="831C55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0850"/>
    <w:multiLevelType w:val="multilevel"/>
    <w:tmpl w:val="BA5E2064"/>
    <w:numStyleLink w:val="FormatmallPunktlistaSymbolsymbolVnster063cmHngande0"/>
  </w:abstractNum>
  <w:abstractNum w:abstractNumId="8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40C6"/>
    <w:multiLevelType w:val="multilevel"/>
    <w:tmpl w:val="BA5E2064"/>
    <w:numStyleLink w:val="FormatmallPunktlistaSymbolsymbolVnster063cmHngande0"/>
  </w:abstractNum>
  <w:abstractNum w:abstractNumId="14" w15:restartNumberingAfterBreak="0">
    <w:nsid w:val="32977AB3"/>
    <w:multiLevelType w:val="multilevel"/>
    <w:tmpl w:val="BA5E2064"/>
    <w:styleLink w:val="FormatmallPunktlistaSymbolsymbolVnster063cmHngan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415C1"/>
    <w:multiLevelType w:val="multilevel"/>
    <w:tmpl w:val="1D34B002"/>
    <w:numStyleLink w:val="FormatmallPunktlistaSymbolsymbolVnster063cmHngande01"/>
  </w:abstractNum>
  <w:abstractNum w:abstractNumId="26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7F11"/>
    <w:multiLevelType w:val="hybridMultilevel"/>
    <w:tmpl w:val="848EA0C0"/>
    <w:lvl w:ilvl="0" w:tplc="5ECA07F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22"/>
  </w:num>
  <w:num w:numId="5">
    <w:abstractNumId w:val="17"/>
  </w:num>
  <w:num w:numId="6">
    <w:abstractNumId w:val="23"/>
  </w:num>
  <w:num w:numId="7">
    <w:abstractNumId w:val="26"/>
  </w:num>
  <w:num w:numId="8">
    <w:abstractNumId w:val="15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6"/>
  </w:num>
  <w:num w:numId="14">
    <w:abstractNumId w:val="19"/>
  </w:num>
  <w:num w:numId="15">
    <w:abstractNumId w:val="4"/>
  </w:num>
  <w:num w:numId="16">
    <w:abstractNumId w:val="18"/>
  </w:num>
  <w:num w:numId="17">
    <w:abstractNumId w:val="21"/>
  </w:num>
  <w:num w:numId="18">
    <w:abstractNumId w:val="8"/>
  </w:num>
  <w:num w:numId="19">
    <w:abstractNumId w:val="14"/>
  </w:num>
  <w:num w:numId="20">
    <w:abstractNumId w:val="13"/>
  </w:num>
  <w:num w:numId="21">
    <w:abstractNumId w:val="7"/>
  </w:num>
  <w:num w:numId="22">
    <w:abstractNumId w:val="20"/>
  </w:num>
  <w:num w:numId="23">
    <w:abstractNumId w:val="27"/>
  </w:num>
  <w:num w:numId="24">
    <w:abstractNumId w:val="1"/>
  </w:num>
  <w:num w:numId="25">
    <w:abstractNumId w:val="25"/>
  </w:num>
  <w:num w:numId="26">
    <w:abstractNumId w:val="29"/>
  </w:num>
  <w:num w:numId="27">
    <w:abstractNumId w:val="28"/>
  </w:num>
  <w:num w:numId="28">
    <w:abstractNumId w:val="6"/>
  </w:num>
  <w:num w:numId="29">
    <w:abstractNumId w:val="1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7"/>
    <w:rsid w:val="00035FBC"/>
    <w:rsid w:val="000E26F1"/>
    <w:rsid w:val="00166BF0"/>
    <w:rsid w:val="00183BBE"/>
    <w:rsid w:val="00190A80"/>
    <w:rsid w:val="001C0BEC"/>
    <w:rsid w:val="001C146B"/>
    <w:rsid w:val="001C346C"/>
    <w:rsid w:val="002020D1"/>
    <w:rsid w:val="0024769D"/>
    <w:rsid w:val="002503BA"/>
    <w:rsid w:val="0027207B"/>
    <w:rsid w:val="00290C31"/>
    <w:rsid w:val="002A4A91"/>
    <w:rsid w:val="00305F70"/>
    <w:rsid w:val="003331C2"/>
    <w:rsid w:val="00374F39"/>
    <w:rsid w:val="00375BED"/>
    <w:rsid w:val="003A642E"/>
    <w:rsid w:val="003E0BCC"/>
    <w:rsid w:val="00431841"/>
    <w:rsid w:val="00435E1F"/>
    <w:rsid w:val="004A44EA"/>
    <w:rsid w:val="004B7FB9"/>
    <w:rsid w:val="004F1670"/>
    <w:rsid w:val="00564017"/>
    <w:rsid w:val="00566464"/>
    <w:rsid w:val="00592CF8"/>
    <w:rsid w:val="00595CF9"/>
    <w:rsid w:val="005C11D4"/>
    <w:rsid w:val="005C3946"/>
    <w:rsid w:val="005D1B82"/>
    <w:rsid w:val="0062009A"/>
    <w:rsid w:val="006246C5"/>
    <w:rsid w:val="00630FB0"/>
    <w:rsid w:val="006C257D"/>
    <w:rsid w:val="006D5019"/>
    <w:rsid w:val="006E37BD"/>
    <w:rsid w:val="006E3FAD"/>
    <w:rsid w:val="006F60D1"/>
    <w:rsid w:val="00706FE0"/>
    <w:rsid w:val="007117E7"/>
    <w:rsid w:val="00726F63"/>
    <w:rsid w:val="0076724D"/>
    <w:rsid w:val="00793CC1"/>
    <w:rsid w:val="00795E7D"/>
    <w:rsid w:val="007A6608"/>
    <w:rsid w:val="007A6F32"/>
    <w:rsid w:val="007C5C03"/>
    <w:rsid w:val="007E0748"/>
    <w:rsid w:val="0080377C"/>
    <w:rsid w:val="008052CD"/>
    <w:rsid w:val="0082660C"/>
    <w:rsid w:val="008625FD"/>
    <w:rsid w:val="00867D41"/>
    <w:rsid w:val="008724D6"/>
    <w:rsid w:val="00874E09"/>
    <w:rsid w:val="00893727"/>
    <w:rsid w:val="008B2171"/>
    <w:rsid w:val="008C2F4B"/>
    <w:rsid w:val="008E2F6B"/>
    <w:rsid w:val="008F325F"/>
    <w:rsid w:val="008F6AC6"/>
    <w:rsid w:val="00910256"/>
    <w:rsid w:val="00917640"/>
    <w:rsid w:val="00921575"/>
    <w:rsid w:val="00954EEB"/>
    <w:rsid w:val="00974B85"/>
    <w:rsid w:val="00980766"/>
    <w:rsid w:val="00995D38"/>
    <w:rsid w:val="009D04F8"/>
    <w:rsid w:val="009E55F1"/>
    <w:rsid w:val="009F5B76"/>
    <w:rsid w:val="00A20007"/>
    <w:rsid w:val="00A452A6"/>
    <w:rsid w:val="00A85938"/>
    <w:rsid w:val="00A93762"/>
    <w:rsid w:val="00A9412B"/>
    <w:rsid w:val="00AD0E80"/>
    <w:rsid w:val="00AE2D54"/>
    <w:rsid w:val="00B12E3E"/>
    <w:rsid w:val="00B167C8"/>
    <w:rsid w:val="00B25DA9"/>
    <w:rsid w:val="00B42980"/>
    <w:rsid w:val="00B56B04"/>
    <w:rsid w:val="00B93755"/>
    <w:rsid w:val="00B94897"/>
    <w:rsid w:val="00BA5B22"/>
    <w:rsid w:val="00C212A8"/>
    <w:rsid w:val="00C45474"/>
    <w:rsid w:val="00C5256A"/>
    <w:rsid w:val="00C73475"/>
    <w:rsid w:val="00CE2BEB"/>
    <w:rsid w:val="00CE4A17"/>
    <w:rsid w:val="00CF7FC4"/>
    <w:rsid w:val="00D125A7"/>
    <w:rsid w:val="00D15FDE"/>
    <w:rsid w:val="00D40633"/>
    <w:rsid w:val="00D5310D"/>
    <w:rsid w:val="00DB56A7"/>
    <w:rsid w:val="00DB5794"/>
    <w:rsid w:val="00DD367F"/>
    <w:rsid w:val="00DF4D0A"/>
    <w:rsid w:val="00DF6AF6"/>
    <w:rsid w:val="00E16870"/>
    <w:rsid w:val="00E804E5"/>
    <w:rsid w:val="00EA4EF6"/>
    <w:rsid w:val="00ED2C36"/>
    <w:rsid w:val="00EE3A27"/>
    <w:rsid w:val="00F21CAB"/>
    <w:rsid w:val="00F30547"/>
    <w:rsid w:val="00F377B3"/>
    <w:rsid w:val="00F76123"/>
    <w:rsid w:val="00F774FD"/>
    <w:rsid w:val="00F80E53"/>
    <w:rsid w:val="00FB6029"/>
    <w:rsid w:val="00FC408B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1621911-59B0-4CEA-B48B-E052EF31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ED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F5B76"/>
    <w:pPr>
      <w:keepNext/>
      <w:keepLines/>
      <w:numPr>
        <w:numId w:val="11"/>
      </w:numPr>
      <w:tabs>
        <w:tab w:val="left" w:pos="851"/>
      </w:tabs>
      <w:spacing w:before="40" w:after="120" w:line="240" w:lineRule="auto"/>
      <w:ind w:left="851" w:hanging="851"/>
      <w:outlineLvl w:val="0"/>
    </w:pPr>
    <w:rPr>
      <w:rFonts w:ascii="Arial" w:eastAsia="Times New Roman" w:hAnsi="Arial"/>
      <w:b/>
      <w:bCs/>
      <w:cap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3CC1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851" w:hanging="851"/>
      <w:outlineLvl w:val="1"/>
    </w:pPr>
    <w:rPr>
      <w:rFonts w:ascii="Arial" w:eastAsia="Times New Roman" w:hAnsi="Arial"/>
      <w:b/>
      <w:bCs/>
      <w:caps/>
      <w:color w:val="00000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93CC1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851" w:hanging="851"/>
      <w:outlineLvl w:val="2"/>
    </w:pPr>
    <w:rPr>
      <w:rFonts w:ascii="Arial" w:eastAsia="Times New Roman" w:hAnsi="Arial"/>
      <w:b/>
      <w:bCs/>
      <w:color w:val="00000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93CC1"/>
    <w:pPr>
      <w:keepNext/>
      <w:keepLines/>
      <w:numPr>
        <w:ilvl w:val="3"/>
        <w:numId w:val="11"/>
      </w:numPr>
      <w:tabs>
        <w:tab w:val="left" w:pos="851"/>
      </w:tabs>
      <w:spacing w:before="40" w:after="120" w:line="240" w:lineRule="auto"/>
      <w:ind w:left="851" w:hanging="851"/>
      <w:outlineLvl w:val="3"/>
    </w:pPr>
    <w:rPr>
      <w:rFonts w:ascii="Arial" w:eastAsia="Times New Roman" w:hAnsi="Arial"/>
      <w:bCs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A4EF6"/>
    <w:pPr>
      <w:keepNext/>
      <w:keepLines/>
      <w:numPr>
        <w:ilvl w:val="4"/>
        <w:numId w:val="11"/>
      </w:numPr>
      <w:tabs>
        <w:tab w:val="left" w:pos="1021"/>
      </w:tabs>
      <w:spacing w:before="40" w:after="120" w:line="240" w:lineRule="auto"/>
      <w:ind w:left="1021" w:hanging="1021"/>
      <w:outlineLvl w:val="4"/>
    </w:pPr>
    <w:rPr>
      <w:rFonts w:ascii="Arial" w:eastAsia="Times New Roman" w:hAnsi="Arial"/>
      <w:color w:val="00000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579B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579B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579B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579B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5B76"/>
    <w:rPr>
      <w:rFonts w:ascii="Arial" w:eastAsia="Times New Roman" w:hAnsi="Arial"/>
      <w:b/>
      <w:bCs/>
      <w:caps/>
      <w:color w:val="000000"/>
      <w:sz w:val="28"/>
      <w:szCs w:val="28"/>
      <w:lang w:eastAsia="en-US"/>
    </w:rPr>
  </w:style>
  <w:style w:type="paragraph" w:styleId="Sidhuvud">
    <w:name w:val="header"/>
    <w:basedOn w:val="Normal"/>
    <w:link w:val="SidhuvudChar"/>
    <w:unhideWhenUsed/>
    <w:rsid w:val="006D50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019"/>
    <w:rPr>
      <w:rFonts w:ascii="Times New Roman" w:hAnsi="Times New Roman"/>
      <w:sz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6D50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019"/>
    <w:rPr>
      <w:rFonts w:ascii="Times New Roman" w:hAnsi="Times New Roman"/>
      <w:sz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3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10D"/>
    <w:rPr>
      <w:rFonts w:ascii="Tahoma" w:hAnsi="Tahoma" w:cs="Tahoma"/>
      <w:sz w:val="16"/>
      <w:szCs w:val="16"/>
      <w:lang w:val="en-GB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793CC1"/>
    <w:rPr>
      <w:rFonts w:ascii="Arial" w:eastAsia="Times New Roman" w:hAnsi="Arial" w:cs="Times New Roman"/>
      <w:b/>
      <w:bCs/>
      <w:caps/>
      <w:color w:val="000000"/>
      <w:sz w:val="24"/>
      <w:szCs w:val="26"/>
      <w:lang w:eastAsia="en-US"/>
    </w:rPr>
  </w:style>
  <w:style w:type="paragraph" w:styleId="Liststycke">
    <w:name w:val="List Paragraph"/>
    <w:basedOn w:val="Normal"/>
    <w:uiPriority w:val="34"/>
    <w:rsid w:val="00375BED"/>
    <w:pPr>
      <w:numPr>
        <w:numId w:val="27"/>
      </w:numPr>
      <w:ind w:left="357" w:hanging="35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93CC1"/>
    <w:rPr>
      <w:rFonts w:ascii="Arial" w:eastAsia="Times New Roman" w:hAnsi="Arial" w:cs="Times New Roman"/>
      <w:b/>
      <w:bCs/>
      <w:color w:val="000000"/>
      <w:sz w:val="24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93CC1"/>
    <w:rPr>
      <w:rFonts w:ascii="Arial" w:eastAsia="Times New Roman" w:hAnsi="Arial" w:cs="Times New Roman"/>
      <w:bCs/>
      <w:iCs/>
      <w:color w:val="000000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EA4EF6"/>
    <w:rPr>
      <w:rFonts w:ascii="Arial" w:eastAsia="Times New Roman" w:hAnsi="Arial" w:cs="Times New Roman"/>
      <w:color w:val="000000"/>
      <w:sz w:val="24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579B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579B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579B"/>
    <w:rPr>
      <w:rFonts w:ascii="Cambria" w:eastAsia="Times New Roman" w:hAnsi="Cambria" w:cs="Times New Roman"/>
      <w:color w:val="404040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579B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Punktlista">
    <w:name w:val="List Bullet"/>
    <w:basedOn w:val="Normal"/>
    <w:uiPriority w:val="99"/>
    <w:semiHidden/>
    <w:unhideWhenUsed/>
    <w:rsid w:val="0080377C"/>
    <w:pPr>
      <w:numPr>
        <w:numId w:val="12"/>
      </w:numPr>
      <w:spacing w:before="120"/>
      <w:ind w:left="357" w:hanging="357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167C8"/>
    <w:pPr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="Cambria" w:hAnsi="Cambria"/>
      <w:caps w:val="0"/>
      <w:color w:val="365F91"/>
    </w:rPr>
  </w:style>
  <w:style w:type="paragraph" w:styleId="Innehll1">
    <w:name w:val="toc 1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  <w:b/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character" w:styleId="Hyperlnk">
    <w:name w:val="Hyperlink"/>
    <w:basedOn w:val="Standardstycketeckensnitt"/>
    <w:uiPriority w:val="99"/>
    <w:unhideWhenUsed/>
    <w:rsid w:val="00B167C8"/>
    <w:rPr>
      <w:color w:val="0000FF"/>
      <w:u w:val="single"/>
    </w:r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375BED"/>
    <w:pPr>
      <w:numPr>
        <w:numId w:val="19"/>
      </w:numPr>
    </w:p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375BED"/>
    <w:pPr>
      <w:numPr>
        <w:numId w:val="24"/>
      </w:numPr>
    </w:pPr>
  </w:style>
  <w:style w:type="paragraph" w:customStyle="1" w:styleId="Formatmall1">
    <w:name w:val="Formatmall1"/>
    <w:basedOn w:val="Rubrik1"/>
    <w:qFormat/>
    <w:rsid w:val="007A6608"/>
  </w:style>
  <w:style w:type="table" w:styleId="Tabellrutnt">
    <w:name w:val="Table Grid"/>
    <w:basedOn w:val="Normaltabell"/>
    <w:uiPriority w:val="59"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idenTable">
    <w:name w:val="Boliden Table"/>
    <w:basedOn w:val="Normaltabell"/>
    <w:uiPriority w:val="99"/>
    <w:qFormat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564017"/>
    <w:pPr>
      <w:spacing w:before="100" w:beforeAutospacing="1" w:after="100" w:afterAutospacing="1" w:line="240" w:lineRule="auto"/>
    </w:pPr>
    <w:rPr>
      <w:rFonts w:eastAsiaTheme="minorHAnsi"/>
      <w:szCs w:val="24"/>
      <w:lang w:eastAsia="sv-SE"/>
    </w:rPr>
  </w:style>
  <w:style w:type="paragraph" w:customStyle="1" w:styleId="xmsolistparagraph">
    <w:name w:val="x_msolistparagraph"/>
    <w:basedOn w:val="Normal"/>
    <w:uiPriority w:val="99"/>
    <w:rsid w:val="00564017"/>
    <w:pPr>
      <w:spacing w:before="100" w:beforeAutospacing="1" w:after="100" w:afterAutospacing="1" w:line="240" w:lineRule="auto"/>
    </w:pPr>
    <w:rPr>
      <w:rFonts w:eastAsiaTheme="minorHAnsi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_Boliden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13658"/>
      </a:accent1>
      <a:accent2>
        <a:srgbClr val="8C9FC3"/>
      </a:accent2>
      <a:accent3>
        <a:srgbClr val="66000E"/>
      </a:accent3>
      <a:accent4>
        <a:srgbClr val="305000"/>
      </a:accent4>
      <a:accent5>
        <a:srgbClr val="C69000"/>
      </a:accent5>
      <a:accent6>
        <a:srgbClr val="CCD8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8FA6-117F-4F3B-B563-EBF80691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Boliden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Järnroos, Annika</dc:creator>
  <cp:keywords/>
  <dc:description/>
  <cp:lastModifiedBy>Johansson-Lantto, Catrine</cp:lastModifiedBy>
  <cp:revision>2</cp:revision>
  <cp:lastPrinted>2010-12-14T12:30:00Z</cp:lastPrinted>
  <dcterms:created xsi:type="dcterms:W3CDTF">2018-09-07T06:44:00Z</dcterms:created>
  <dcterms:modified xsi:type="dcterms:W3CDTF">2018-09-07T06:44:00Z</dcterms:modified>
</cp:coreProperties>
</file>